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D0" w:rsidRPr="009B2282" w:rsidRDefault="00B262D0">
      <w:pPr>
        <w:rPr>
          <w:rFonts w:ascii="Arial" w:hAnsi="Arial" w:cs="Arial"/>
          <w:b/>
          <w:sz w:val="24"/>
          <w:szCs w:val="24"/>
          <w:u w:val="single"/>
        </w:rPr>
      </w:pPr>
    </w:p>
    <w:p w:rsidR="00321748" w:rsidRPr="0092094C" w:rsidRDefault="00321748">
      <w:pPr>
        <w:rPr>
          <w:rFonts w:ascii="Arial" w:hAnsi="Arial" w:cs="Arial"/>
          <w:b/>
          <w:sz w:val="36"/>
          <w:szCs w:val="36"/>
        </w:rPr>
      </w:pPr>
      <w:r w:rsidRPr="0092094C">
        <w:rPr>
          <w:rFonts w:ascii="Arial" w:hAnsi="Arial" w:cs="Arial"/>
          <w:b/>
          <w:sz w:val="36"/>
          <w:szCs w:val="36"/>
        </w:rPr>
        <w:t>Annual Report for Movement Disorders Council 2011</w:t>
      </w:r>
    </w:p>
    <w:p w:rsidR="00321748" w:rsidRPr="009B2282" w:rsidRDefault="00356C0E">
      <w:pPr>
        <w:rPr>
          <w:rFonts w:ascii="Arial" w:hAnsi="Arial" w:cs="Arial"/>
          <w:b/>
          <w:sz w:val="24"/>
          <w:szCs w:val="24"/>
        </w:rPr>
      </w:pPr>
      <w:r w:rsidRPr="009B2282">
        <w:rPr>
          <w:rFonts w:ascii="Arial" w:hAnsi="Arial" w:cs="Arial"/>
          <w:b/>
          <w:sz w:val="24"/>
          <w:szCs w:val="24"/>
        </w:rPr>
        <w:t>History</w:t>
      </w:r>
    </w:p>
    <w:p w:rsidR="00321748" w:rsidRPr="009B2282" w:rsidRDefault="00321748">
      <w:pPr>
        <w:rPr>
          <w:rFonts w:ascii="Arial" w:hAnsi="Arial" w:cs="Arial"/>
          <w:sz w:val="24"/>
          <w:szCs w:val="24"/>
        </w:rPr>
      </w:pPr>
      <w:r w:rsidRPr="009B2282">
        <w:rPr>
          <w:rFonts w:ascii="Arial" w:hAnsi="Arial" w:cs="Arial"/>
          <w:sz w:val="24"/>
          <w:szCs w:val="24"/>
        </w:rPr>
        <w:t xml:space="preserve">The Movement Disorders Council </w:t>
      </w:r>
      <w:r w:rsidR="009C1AFE" w:rsidRPr="009B2282">
        <w:rPr>
          <w:rFonts w:ascii="Arial" w:hAnsi="Arial" w:cs="Arial"/>
          <w:sz w:val="24"/>
          <w:szCs w:val="24"/>
        </w:rPr>
        <w:t xml:space="preserve">(MDC) </w:t>
      </w:r>
      <w:r w:rsidR="00066C34" w:rsidRPr="009B2282">
        <w:rPr>
          <w:rFonts w:ascii="Arial" w:hAnsi="Arial" w:cs="Arial"/>
          <w:sz w:val="24"/>
          <w:szCs w:val="24"/>
        </w:rPr>
        <w:t>is a</w:t>
      </w:r>
      <w:r w:rsidR="00356C0E" w:rsidRPr="009B2282">
        <w:rPr>
          <w:rFonts w:ascii="Arial" w:hAnsi="Arial" w:cs="Arial"/>
          <w:sz w:val="24"/>
          <w:szCs w:val="24"/>
        </w:rPr>
        <w:t xml:space="preserve"> subspecialty council</w:t>
      </w:r>
      <w:r w:rsidR="0092094C">
        <w:rPr>
          <w:rFonts w:ascii="Arial" w:hAnsi="Arial" w:cs="Arial"/>
          <w:sz w:val="24"/>
          <w:szCs w:val="24"/>
        </w:rPr>
        <w:t xml:space="preserve">, formed in February 2010, </w:t>
      </w:r>
      <w:r w:rsidR="00861188">
        <w:rPr>
          <w:rFonts w:ascii="Arial" w:hAnsi="Arial" w:cs="Arial"/>
          <w:sz w:val="24"/>
          <w:szCs w:val="24"/>
        </w:rPr>
        <w:t xml:space="preserve">- </w:t>
      </w:r>
      <w:r w:rsidR="00356C0E" w:rsidRPr="009B2282">
        <w:rPr>
          <w:rFonts w:ascii="Arial" w:hAnsi="Arial" w:cs="Arial"/>
          <w:sz w:val="24"/>
          <w:szCs w:val="24"/>
        </w:rPr>
        <w:t>under the umbrella body of</w:t>
      </w:r>
      <w:r w:rsidRPr="009B2282">
        <w:rPr>
          <w:rFonts w:ascii="Arial" w:hAnsi="Arial" w:cs="Arial"/>
          <w:sz w:val="24"/>
          <w:szCs w:val="24"/>
        </w:rPr>
        <w:t xml:space="preserve"> </w:t>
      </w:r>
      <w:r w:rsidR="0092094C">
        <w:rPr>
          <w:rFonts w:ascii="Arial" w:hAnsi="Arial" w:cs="Arial"/>
          <w:sz w:val="24"/>
          <w:szCs w:val="24"/>
        </w:rPr>
        <w:t xml:space="preserve">the </w:t>
      </w:r>
      <w:r w:rsidRPr="009B2282">
        <w:rPr>
          <w:rFonts w:ascii="Arial" w:hAnsi="Arial" w:cs="Arial"/>
          <w:sz w:val="24"/>
          <w:szCs w:val="24"/>
        </w:rPr>
        <w:t>Malaysian Society of Neurosciences</w:t>
      </w:r>
      <w:r w:rsidR="00066C34" w:rsidRPr="009B2282">
        <w:rPr>
          <w:rFonts w:ascii="Arial" w:hAnsi="Arial" w:cs="Arial"/>
          <w:sz w:val="24"/>
          <w:szCs w:val="24"/>
        </w:rPr>
        <w:t xml:space="preserve"> (MSN)</w:t>
      </w:r>
      <w:r w:rsidR="00356C0E" w:rsidRPr="009B2282">
        <w:rPr>
          <w:rFonts w:ascii="Arial" w:hAnsi="Arial" w:cs="Arial"/>
          <w:sz w:val="24"/>
          <w:szCs w:val="24"/>
        </w:rPr>
        <w:t>. It is</w:t>
      </w:r>
      <w:r w:rsidRPr="009B2282">
        <w:rPr>
          <w:rFonts w:ascii="Arial" w:hAnsi="Arial" w:cs="Arial"/>
          <w:sz w:val="24"/>
          <w:szCs w:val="24"/>
        </w:rPr>
        <w:t xml:space="preserve"> an initiative to bring together a group of neurologists </w:t>
      </w:r>
      <w:r w:rsidR="00356C0E" w:rsidRPr="009B2282">
        <w:rPr>
          <w:rFonts w:ascii="Arial" w:hAnsi="Arial" w:cs="Arial"/>
          <w:sz w:val="24"/>
          <w:szCs w:val="24"/>
        </w:rPr>
        <w:t xml:space="preserve">with special </w:t>
      </w:r>
      <w:r w:rsidRPr="009B2282">
        <w:rPr>
          <w:rFonts w:ascii="Arial" w:hAnsi="Arial" w:cs="Arial"/>
          <w:sz w:val="24"/>
          <w:szCs w:val="24"/>
        </w:rPr>
        <w:t>interest in movement disorders</w:t>
      </w:r>
      <w:r w:rsidR="00356C0E" w:rsidRPr="009B2282">
        <w:rPr>
          <w:rFonts w:ascii="Arial" w:hAnsi="Arial" w:cs="Arial"/>
          <w:sz w:val="24"/>
          <w:szCs w:val="24"/>
        </w:rPr>
        <w:t xml:space="preserve"> and t</w:t>
      </w:r>
      <w:r w:rsidRPr="009B2282">
        <w:rPr>
          <w:rFonts w:ascii="Arial" w:hAnsi="Arial" w:cs="Arial"/>
          <w:sz w:val="24"/>
          <w:szCs w:val="24"/>
        </w:rPr>
        <w:t>he members of the M</w:t>
      </w:r>
      <w:r w:rsidR="009B2282" w:rsidRPr="009B2282">
        <w:rPr>
          <w:rFonts w:ascii="Arial" w:hAnsi="Arial" w:cs="Arial"/>
          <w:sz w:val="24"/>
          <w:szCs w:val="24"/>
        </w:rPr>
        <w:t>ovement Disorders Council</w:t>
      </w:r>
      <w:r w:rsidRPr="009B2282">
        <w:rPr>
          <w:rFonts w:ascii="Arial" w:hAnsi="Arial" w:cs="Arial"/>
          <w:sz w:val="24"/>
          <w:szCs w:val="24"/>
        </w:rPr>
        <w:t xml:space="preserve"> </w:t>
      </w:r>
      <w:r w:rsidR="00356C0E" w:rsidRPr="009B2282">
        <w:rPr>
          <w:rFonts w:ascii="Arial" w:hAnsi="Arial" w:cs="Arial"/>
          <w:sz w:val="24"/>
          <w:szCs w:val="24"/>
        </w:rPr>
        <w:t>were</w:t>
      </w:r>
      <w:r w:rsidRPr="009B2282">
        <w:rPr>
          <w:rFonts w:ascii="Arial" w:hAnsi="Arial" w:cs="Arial"/>
          <w:sz w:val="24"/>
          <w:szCs w:val="24"/>
        </w:rPr>
        <w:t xml:space="preserve"> </w:t>
      </w:r>
      <w:r w:rsidR="0092094C">
        <w:rPr>
          <w:rFonts w:ascii="Arial" w:hAnsi="Arial" w:cs="Arial"/>
          <w:sz w:val="24"/>
          <w:szCs w:val="24"/>
        </w:rPr>
        <w:t>invited to participate</w:t>
      </w:r>
      <w:r w:rsidR="00356C0E" w:rsidRPr="009B2282">
        <w:rPr>
          <w:rFonts w:ascii="Arial" w:hAnsi="Arial" w:cs="Arial"/>
          <w:sz w:val="24"/>
          <w:szCs w:val="24"/>
        </w:rPr>
        <w:t xml:space="preserve"> based on their extensive clinical practice and research </w:t>
      </w:r>
      <w:r w:rsidRPr="009B2282">
        <w:rPr>
          <w:rFonts w:ascii="Arial" w:hAnsi="Arial" w:cs="Arial"/>
          <w:sz w:val="24"/>
          <w:szCs w:val="24"/>
        </w:rPr>
        <w:t>in the field of movement disorders and Parkinson’s disease in Malaysia</w:t>
      </w:r>
      <w:r w:rsidR="0092094C">
        <w:rPr>
          <w:rFonts w:ascii="Arial" w:hAnsi="Arial" w:cs="Arial"/>
          <w:sz w:val="24"/>
          <w:szCs w:val="24"/>
        </w:rPr>
        <w:t xml:space="preserve">. </w:t>
      </w:r>
      <w:r w:rsidR="00356C0E" w:rsidRPr="009B2282">
        <w:rPr>
          <w:rFonts w:ascii="Arial" w:hAnsi="Arial" w:cs="Arial"/>
          <w:sz w:val="24"/>
          <w:szCs w:val="24"/>
        </w:rPr>
        <w:t>At the first meeting, the office bearers were identified</w:t>
      </w:r>
      <w:r w:rsidR="0092094C">
        <w:rPr>
          <w:rFonts w:ascii="Arial" w:hAnsi="Arial" w:cs="Arial"/>
          <w:sz w:val="24"/>
          <w:szCs w:val="24"/>
        </w:rPr>
        <w:t xml:space="preserve">. With the assistance of Prof Dr Tan Kay Sin (at the time, President of MSN) and Dr </w:t>
      </w:r>
      <w:proofErr w:type="spellStart"/>
      <w:proofErr w:type="gramStart"/>
      <w:r w:rsidR="0092094C">
        <w:rPr>
          <w:rFonts w:ascii="Arial" w:hAnsi="Arial" w:cs="Arial"/>
          <w:sz w:val="24"/>
          <w:szCs w:val="24"/>
        </w:rPr>
        <w:t>Sng</w:t>
      </w:r>
      <w:proofErr w:type="spellEnd"/>
      <w:proofErr w:type="gramEnd"/>
      <w:r w:rsidR="0092094C">
        <w:rPr>
          <w:rFonts w:ascii="Arial" w:hAnsi="Arial" w:cs="Arial"/>
          <w:sz w:val="24"/>
          <w:szCs w:val="24"/>
        </w:rPr>
        <w:t xml:space="preserve"> Kim Hock,</w:t>
      </w:r>
      <w:r w:rsidR="00066C34" w:rsidRPr="009B2282">
        <w:rPr>
          <w:rFonts w:ascii="Arial" w:hAnsi="Arial" w:cs="Arial"/>
          <w:sz w:val="24"/>
          <w:szCs w:val="24"/>
        </w:rPr>
        <w:t xml:space="preserve"> MDC</w:t>
      </w:r>
      <w:r w:rsidR="00356C0E" w:rsidRPr="009B2282">
        <w:rPr>
          <w:rFonts w:ascii="Arial" w:hAnsi="Arial" w:cs="Arial"/>
          <w:sz w:val="24"/>
          <w:szCs w:val="24"/>
        </w:rPr>
        <w:t xml:space="preserve"> rules and regulations </w:t>
      </w:r>
      <w:r w:rsidR="009C1AFE" w:rsidRPr="009B2282">
        <w:rPr>
          <w:rFonts w:ascii="Arial" w:hAnsi="Arial" w:cs="Arial"/>
          <w:sz w:val="24"/>
          <w:szCs w:val="24"/>
        </w:rPr>
        <w:t xml:space="preserve">were </w:t>
      </w:r>
      <w:r w:rsidR="00066C34" w:rsidRPr="009B2282">
        <w:rPr>
          <w:rFonts w:ascii="Arial" w:hAnsi="Arial" w:cs="Arial"/>
          <w:sz w:val="24"/>
          <w:szCs w:val="24"/>
        </w:rPr>
        <w:t>set forth and eventually</w:t>
      </w:r>
      <w:r w:rsidR="00356C0E" w:rsidRPr="009B2282">
        <w:rPr>
          <w:rFonts w:ascii="Arial" w:hAnsi="Arial" w:cs="Arial"/>
          <w:sz w:val="24"/>
          <w:szCs w:val="24"/>
        </w:rPr>
        <w:t xml:space="preserve"> finalized in 2011.</w:t>
      </w:r>
    </w:p>
    <w:p w:rsidR="00B262D0" w:rsidRPr="009B2282" w:rsidRDefault="00B262D0">
      <w:pPr>
        <w:rPr>
          <w:rFonts w:ascii="Arial" w:hAnsi="Arial" w:cs="Arial"/>
          <w:sz w:val="24"/>
          <w:szCs w:val="24"/>
        </w:rPr>
      </w:pPr>
    </w:p>
    <w:p w:rsidR="00B262D0" w:rsidRPr="009B2282" w:rsidRDefault="00B262D0">
      <w:pPr>
        <w:rPr>
          <w:rFonts w:ascii="Arial" w:hAnsi="Arial" w:cs="Arial"/>
          <w:b/>
          <w:sz w:val="24"/>
          <w:szCs w:val="24"/>
        </w:rPr>
      </w:pPr>
      <w:r w:rsidRPr="009B2282">
        <w:rPr>
          <w:rFonts w:ascii="Arial" w:hAnsi="Arial" w:cs="Arial"/>
          <w:b/>
          <w:sz w:val="24"/>
          <w:szCs w:val="24"/>
        </w:rPr>
        <w:t>Office Bearers / Executive Council Member</w:t>
      </w:r>
    </w:p>
    <w:p w:rsidR="00B262D0" w:rsidRPr="009B2282" w:rsidRDefault="00B262D0" w:rsidP="00B26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B2282">
        <w:rPr>
          <w:rFonts w:ascii="Arial" w:hAnsi="Arial" w:cs="Arial"/>
          <w:sz w:val="24"/>
          <w:szCs w:val="24"/>
        </w:rPr>
        <w:t>Chairperson – Prof Dr Norlinah Mohamed Ibrahim, Consultant Neurologist/ Movement Disorders</w:t>
      </w:r>
      <w:r w:rsidR="0092094C">
        <w:rPr>
          <w:rFonts w:ascii="Arial" w:hAnsi="Arial" w:cs="Arial"/>
          <w:sz w:val="24"/>
          <w:szCs w:val="24"/>
        </w:rPr>
        <w:t xml:space="preserve"> Specialist</w:t>
      </w:r>
      <w:r w:rsidRPr="009B2282">
        <w:rPr>
          <w:rFonts w:ascii="Arial" w:hAnsi="Arial" w:cs="Arial"/>
          <w:sz w:val="24"/>
          <w:szCs w:val="24"/>
        </w:rPr>
        <w:t>,</w:t>
      </w:r>
      <w:r w:rsidR="0092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94C">
        <w:rPr>
          <w:rFonts w:ascii="Arial" w:hAnsi="Arial" w:cs="Arial"/>
          <w:sz w:val="24"/>
          <w:szCs w:val="24"/>
        </w:rPr>
        <w:t>Universiti</w:t>
      </w:r>
      <w:proofErr w:type="spellEnd"/>
      <w:r w:rsidR="0092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94C">
        <w:rPr>
          <w:rFonts w:ascii="Arial" w:hAnsi="Arial" w:cs="Arial"/>
          <w:sz w:val="24"/>
          <w:szCs w:val="24"/>
        </w:rPr>
        <w:t>Kebangsaan</w:t>
      </w:r>
      <w:proofErr w:type="spellEnd"/>
      <w:r w:rsidR="0092094C">
        <w:rPr>
          <w:rFonts w:ascii="Arial" w:hAnsi="Arial" w:cs="Arial"/>
          <w:sz w:val="24"/>
          <w:szCs w:val="24"/>
        </w:rPr>
        <w:t xml:space="preserve"> Malaysia Medical </w:t>
      </w:r>
      <w:proofErr w:type="spellStart"/>
      <w:r w:rsidR="0092094C">
        <w:rPr>
          <w:rFonts w:ascii="Arial" w:hAnsi="Arial" w:cs="Arial"/>
          <w:sz w:val="24"/>
          <w:szCs w:val="24"/>
        </w:rPr>
        <w:t>Center</w:t>
      </w:r>
      <w:proofErr w:type="spellEnd"/>
      <w:r w:rsidRPr="009B2282">
        <w:rPr>
          <w:rFonts w:ascii="Arial" w:hAnsi="Arial" w:cs="Arial"/>
          <w:sz w:val="24"/>
          <w:szCs w:val="24"/>
        </w:rPr>
        <w:t>, Kuala Lumpur</w:t>
      </w:r>
    </w:p>
    <w:p w:rsidR="00B262D0" w:rsidRPr="009B2282" w:rsidRDefault="00B262D0" w:rsidP="00B26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B2282">
        <w:rPr>
          <w:rFonts w:ascii="Arial" w:hAnsi="Arial" w:cs="Arial"/>
          <w:sz w:val="24"/>
          <w:szCs w:val="24"/>
        </w:rPr>
        <w:t xml:space="preserve">Secretary – Prof Dr Lim Shen Yang, Consultant Neurologist/Movement Disorders </w:t>
      </w:r>
      <w:r w:rsidR="0092094C">
        <w:rPr>
          <w:rFonts w:ascii="Arial" w:hAnsi="Arial" w:cs="Arial"/>
          <w:sz w:val="24"/>
          <w:szCs w:val="24"/>
        </w:rPr>
        <w:t>Specialist</w:t>
      </w:r>
      <w:r w:rsidRPr="009B2282">
        <w:rPr>
          <w:rFonts w:ascii="Arial" w:hAnsi="Arial" w:cs="Arial"/>
          <w:sz w:val="24"/>
          <w:szCs w:val="24"/>
        </w:rPr>
        <w:t xml:space="preserve">, University </w:t>
      </w:r>
      <w:r w:rsidR="0092094C">
        <w:rPr>
          <w:rFonts w:ascii="Arial" w:hAnsi="Arial" w:cs="Arial"/>
          <w:sz w:val="24"/>
          <w:szCs w:val="24"/>
        </w:rPr>
        <w:t xml:space="preserve">of </w:t>
      </w:r>
      <w:r w:rsidRPr="009B2282">
        <w:rPr>
          <w:rFonts w:ascii="Arial" w:hAnsi="Arial" w:cs="Arial"/>
          <w:sz w:val="24"/>
          <w:szCs w:val="24"/>
        </w:rPr>
        <w:t xml:space="preserve">Malaya Medical </w:t>
      </w:r>
      <w:proofErr w:type="spellStart"/>
      <w:r w:rsidRPr="009B2282">
        <w:rPr>
          <w:rFonts w:ascii="Arial" w:hAnsi="Arial" w:cs="Arial"/>
          <w:sz w:val="24"/>
          <w:szCs w:val="24"/>
        </w:rPr>
        <w:t>Center</w:t>
      </w:r>
      <w:proofErr w:type="spellEnd"/>
      <w:r w:rsidRPr="009B2282">
        <w:rPr>
          <w:rFonts w:ascii="Arial" w:hAnsi="Arial" w:cs="Arial"/>
          <w:sz w:val="24"/>
          <w:szCs w:val="24"/>
        </w:rPr>
        <w:t>, Kuala Lumpur</w:t>
      </w:r>
    </w:p>
    <w:p w:rsidR="00B262D0" w:rsidRPr="009B2282" w:rsidRDefault="00B262D0" w:rsidP="00B26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B2282">
        <w:rPr>
          <w:rFonts w:ascii="Arial" w:hAnsi="Arial" w:cs="Arial"/>
          <w:sz w:val="24"/>
          <w:szCs w:val="24"/>
        </w:rPr>
        <w:t xml:space="preserve">Treasurer – Dr </w:t>
      </w:r>
      <w:proofErr w:type="spellStart"/>
      <w:r w:rsidRPr="009B2282">
        <w:rPr>
          <w:rFonts w:ascii="Arial" w:hAnsi="Arial" w:cs="Arial"/>
          <w:sz w:val="24"/>
          <w:szCs w:val="24"/>
        </w:rPr>
        <w:t>Shanthi</w:t>
      </w:r>
      <w:proofErr w:type="spellEnd"/>
      <w:r w:rsidRPr="009B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282">
        <w:rPr>
          <w:rFonts w:ascii="Arial" w:hAnsi="Arial" w:cs="Arial"/>
          <w:sz w:val="24"/>
          <w:szCs w:val="24"/>
        </w:rPr>
        <w:t>Viswanathan</w:t>
      </w:r>
      <w:proofErr w:type="spellEnd"/>
      <w:r w:rsidRPr="009B2282">
        <w:rPr>
          <w:rFonts w:ascii="Arial" w:hAnsi="Arial" w:cs="Arial"/>
          <w:sz w:val="24"/>
          <w:szCs w:val="24"/>
        </w:rPr>
        <w:t xml:space="preserve"> – Consultant Neurologist, </w:t>
      </w:r>
      <w:r w:rsidR="003F7E02" w:rsidRPr="009B2282">
        <w:rPr>
          <w:rFonts w:ascii="Arial" w:hAnsi="Arial" w:cs="Arial"/>
          <w:sz w:val="24"/>
          <w:szCs w:val="24"/>
        </w:rPr>
        <w:t xml:space="preserve">Department of Neurology, </w:t>
      </w:r>
      <w:r w:rsidRPr="009B2282">
        <w:rPr>
          <w:rFonts w:ascii="Arial" w:hAnsi="Arial" w:cs="Arial"/>
          <w:sz w:val="24"/>
          <w:szCs w:val="24"/>
        </w:rPr>
        <w:t>Hospital Kuala Lumpur</w:t>
      </w:r>
      <w:r w:rsidR="0092094C">
        <w:rPr>
          <w:rFonts w:ascii="Arial" w:hAnsi="Arial" w:cs="Arial"/>
          <w:sz w:val="24"/>
          <w:szCs w:val="24"/>
        </w:rPr>
        <w:t>, Kuala Lumpur</w:t>
      </w:r>
    </w:p>
    <w:p w:rsidR="00B262D0" w:rsidRDefault="00B262D0" w:rsidP="00B262D0">
      <w:pPr>
        <w:rPr>
          <w:rFonts w:ascii="Arial" w:hAnsi="Arial" w:cs="Arial"/>
          <w:sz w:val="24"/>
          <w:szCs w:val="24"/>
        </w:rPr>
      </w:pPr>
    </w:p>
    <w:p w:rsidR="00DF1D25" w:rsidRPr="009B2282" w:rsidRDefault="00DF1D25" w:rsidP="00B262D0">
      <w:pPr>
        <w:rPr>
          <w:rFonts w:ascii="Arial" w:hAnsi="Arial" w:cs="Arial"/>
          <w:sz w:val="24"/>
          <w:szCs w:val="24"/>
        </w:rPr>
      </w:pPr>
    </w:p>
    <w:p w:rsidR="00B262D0" w:rsidRPr="009B2282" w:rsidRDefault="00B262D0" w:rsidP="00B262D0">
      <w:pPr>
        <w:rPr>
          <w:rFonts w:ascii="Arial" w:hAnsi="Arial" w:cs="Arial"/>
          <w:b/>
          <w:sz w:val="24"/>
          <w:szCs w:val="24"/>
        </w:rPr>
      </w:pPr>
      <w:r w:rsidRPr="009B2282">
        <w:rPr>
          <w:rFonts w:ascii="Arial" w:hAnsi="Arial" w:cs="Arial"/>
          <w:b/>
          <w:sz w:val="24"/>
          <w:szCs w:val="24"/>
        </w:rPr>
        <w:lastRenderedPageBreak/>
        <w:t>Council Members</w:t>
      </w:r>
    </w:p>
    <w:p w:rsidR="00B262D0" w:rsidRPr="009B2282" w:rsidRDefault="00B262D0" w:rsidP="00B262D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B2282">
        <w:rPr>
          <w:rFonts w:ascii="Arial" w:hAnsi="Arial" w:cs="Arial"/>
          <w:sz w:val="24"/>
          <w:szCs w:val="24"/>
        </w:rPr>
        <w:t xml:space="preserve">Dr Santhi </w:t>
      </w:r>
      <w:r w:rsidR="00B20997">
        <w:rPr>
          <w:rFonts w:ascii="Arial" w:hAnsi="Arial" w:cs="Arial"/>
          <w:sz w:val="24"/>
          <w:szCs w:val="24"/>
        </w:rPr>
        <w:t xml:space="preserve">Datuk </w:t>
      </w:r>
      <w:bookmarkStart w:id="0" w:name="_GoBack"/>
      <w:bookmarkEnd w:id="0"/>
      <w:r w:rsidRPr="009B2282">
        <w:rPr>
          <w:rFonts w:ascii="Arial" w:hAnsi="Arial" w:cs="Arial"/>
          <w:sz w:val="24"/>
          <w:szCs w:val="24"/>
        </w:rPr>
        <w:t xml:space="preserve">Puvanarajah – Consultant Neurologist, </w:t>
      </w:r>
      <w:r w:rsidR="003F7E02" w:rsidRPr="009B2282">
        <w:rPr>
          <w:rFonts w:ascii="Arial" w:hAnsi="Arial" w:cs="Arial"/>
          <w:sz w:val="24"/>
          <w:szCs w:val="24"/>
        </w:rPr>
        <w:t xml:space="preserve">Department of Neurology, </w:t>
      </w:r>
      <w:r w:rsidRPr="009B2282">
        <w:rPr>
          <w:rFonts w:ascii="Arial" w:hAnsi="Arial" w:cs="Arial"/>
          <w:sz w:val="24"/>
          <w:szCs w:val="24"/>
        </w:rPr>
        <w:t>Hospital Kuala Lumpur</w:t>
      </w:r>
      <w:r w:rsidR="0092094C">
        <w:rPr>
          <w:rFonts w:ascii="Arial" w:hAnsi="Arial" w:cs="Arial"/>
          <w:sz w:val="24"/>
          <w:szCs w:val="24"/>
        </w:rPr>
        <w:t>, Kuala Lumpur</w:t>
      </w:r>
    </w:p>
    <w:p w:rsidR="00B262D0" w:rsidRPr="009B2282" w:rsidRDefault="00B262D0" w:rsidP="00B262D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B2282">
        <w:rPr>
          <w:rFonts w:ascii="Arial" w:hAnsi="Arial" w:cs="Arial"/>
          <w:sz w:val="24"/>
          <w:szCs w:val="24"/>
        </w:rPr>
        <w:t xml:space="preserve">Dr Lee Moon Keen – Consultant Neurologist, Sunway Medical </w:t>
      </w:r>
      <w:proofErr w:type="spellStart"/>
      <w:r w:rsidRPr="009B2282">
        <w:rPr>
          <w:rFonts w:ascii="Arial" w:hAnsi="Arial" w:cs="Arial"/>
          <w:sz w:val="24"/>
          <w:szCs w:val="24"/>
        </w:rPr>
        <w:t>Center</w:t>
      </w:r>
      <w:proofErr w:type="spellEnd"/>
      <w:r w:rsidRPr="009B2282">
        <w:rPr>
          <w:rFonts w:ascii="Arial" w:hAnsi="Arial" w:cs="Arial"/>
          <w:sz w:val="24"/>
          <w:szCs w:val="24"/>
        </w:rPr>
        <w:t xml:space="preserve">, </w:t>
      </w:r>
      <w:r w:rsidR="0092094C">
        <w:rPr>
          <w:rFonts w:ascii="Arial" w:hAnsi="Arial" w:cs="Arial"/>
          <w:sz w:val="24"/>
          <w:szCs w:val="24"/>
        </w:rPr>
        <w:t>Sunway</w:t>
      </w:r>
    </w:p>
    <w:p w:rsidR="00B262D0" w:rsidRPr="009B2282" w:rsidRDefault="00B262D0" w:rsidP="00B262D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B2282">
        <w:rPr>
          <w:rFonts w:ascii="Arial" w:hAnsi="Arial" w:cs="Arial"/>
          <w:sz w:val="24"/>
          <w:szCs w:val="24"/>
        </w:rPr>
        <w:t xml:space="preserve">Dr </w:t>
      </w:r>
      <w:proofErr w:type="spellStart"/>
      <w:r w:rsidRPr="009B2282">
        <w:rPr>
          <w:rFonts w:ascii="Arial" w:hAnsi="Arial" w:cs="Arial"/>
          <w:sz w:val="24"/>
          <w:szCs w:val="24"/>
        </w:rPr>
        <w:t>Sng</w:t>
      </w:r>
      <w:proofErr w:type="spellEnd"/>
      <w:r w:rsidRPr="009B2282">
        <w:rPr>
          <w:rFonts w:ascii="Arial" w:hAnsi="Arial" w:cs="Arial"/>
          <w:sz w:val="24"/>
          <w:szCs w:val="24"/>
        </w:rPr>
        <w:t xml:space="preserve"> Kim Hock – Consultant Neurologist, </w:t>
      </w:r>
      <w:proofErr w:type="spellStart"/>
      <w:r w:rsidRPr="009B2282">
        <w:rPr>
          <w:rFonts w:ascii="Arial" w:hAnsi="Arial" w:cs="Arial"/>
          <w:sz w:val="24"/>
          <w:szCs w:val="24"/>
        </w:rPr>
        <w:t>Pantai</w:t>
      </w:r>
      <w:proofErr w:type="spellEnd"/>
      <w:r w:rsidRPr="009B2282">
        <w:rPr>
          <w:rFonts w:ascii="Arial" w:hAnsi="Arial" w:cs="Arial"/>
          <w:sz w:val="24"/>
          <w:szCs w:val="24"/>
        </w:rPr>
        <w:t xml:space="preserve"> Medical </w:t>
      </w:r>
      <w:proofErr w:type="spellStart"/>
      <w:r w:rsidRPr="009B2282">
        <w:rPr>
          <w:rFonts w:ascii="Arial" w:hAnsi="Arial" w:cs="Arial"/>
          <w:sz w:val="24"/>
          <w:szCs w:val="24"/>
        </w:rPr>
        <w:t>Center</w:t>
      </w:r>
      <w:proofErr w:type="spellEnd"/>
      <w:r w:rsidRPr="009B2282">
        <w:rPr>
          <w:rFonts w:ascii="Arial" w:hAnsi="Arial" w:cs="Arial"/>
          <w:sz w:val="24"/>
          <w:szCs w:val="24"/>
        </w:rPr>
        <w:t>, Kuala Lumpur</w:t>
      </w:r>
    </w:p>
    <w:p w:rsidR="00B262D0" w:rsidRPr="009B2282" w:rsidRDefault="00B262D0" w:rsidP="00B262D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B2282">
        <w:rPr>
          <w:rFonts w:ascii="Arial" w:hAnsi="Arial" w:cs="Arial"/>
          <w:sz w:val="24"/>
          <w:szCs w:val="24"/>
        </w:rPr>
        <w:t xml:space="preserve">Dr Chris Chong Kang </w:t>
      </w:r>
      <w:proofErr w:type="spellStart"/>
      <w:r w:rsidRPr="009B2282">
        <w:rPr>
          <w:rFonts w:ascii="Arial" w:hAnsi="Arial" w:cs="Arial"/>
          <w:sz w:val="24"/>
          <w:szCs w:val="24"/>
        </w:rPr>
        <w:t>Tird</w:t>
      </w:r>
      <w:proofErr w:type="spellEnd"/>
      <w:r w:rsidRPr="009B2282">
        <w:rPr>
          <w:rFonts w:ascii="Arial" w:hAnsi="Arial" w:cs="Arial"/>
          <w:sz w:val="24"/>
          <w:szCs w:val="24"/>
        </w:rPr>
        <w:t>, Consultant Neurologist</w:t>
      </w:r>
      <w:r w:rsidR="005A7994">
        <w:rPr>
          <w:rFonts w:ascii="Arial" w:hAnsi="Arial" w:cs="Arial"/>
          <w:sz w:val="24"/>
          <w:szCs w:val="24"/>
        </w:rPr>
        <w:t xml:space="preserve">, Sabah Medical </w:t>
      </w:r>
      <w:proofErr w:type="spellStart"/>
      <w:r w:rsidR="005A7994">
        <w:rPr>
          <w:rFonts w:ascii="Arial" w:hAnsi="Arial" w:cs="Arial"/>
          <w:sz w:val="24"/>
          <w:szCs w:val="24"/>
        </w:rPr>
        <w:t>Center</w:t>
      </w:r>
      <w:proofErr w:type="spellEnd"/>
      <w:r w:rsidR="005A7994">
        <w:rPr>
          <w:rFonts w:ascii="Arial" w:hAnsi="Arial" w:cs="Arial"/>
          <w:sz w:val="24"/>
          <w:szCs w:val="24"/>
        </w:rPr>
        <w:t xml:space="preserve">, Kota </w:t>
      </w:r>
      <w:proofErr w:type="spellStart"/>
      <w:r w:rsidR="005A7994">
        <w:rPr>
          <w:rFonts w:ascii="Arial" w:hAnsi="Arial" w:cs="Arial"/>
          <w:sz w:val="24"/>
          <w:szCs w:val="24"/>
        </w:rPr>
        <w:t>Kinabalu</w:t>
      </w:r>
      <w:proofErr w:type="spellEnd"/>
      <w:r w:rsidR="005A7994">
        <w:rPr>
          <w:rFonts w:ascii="Arial" w:hAnsi="Arial" w:cs="Arial"/>
          <w:sz w:val="24"/>
          <w:szCs w:val="24"/>
        </w:rPr>
        <w:t>, Sabah</w:t>
      </w:r>
    </w:p>
    <w:p w:rsidR="00B262D0" w:rsidRPr="009B2282" w:rsidRDefault="00B262D0" w:rsidP="00B262D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B2282">
        <w:rPr>
          <w:rFonts w:ascii="Arial" w:hAnsi="Arial" w:cs="Arial"/>
          <w:sz w:val="24"/>
          <w:szCs w:val="24"/>
        </w:rPr>
        <w:t xml:space="preserve">Prof </w:t>
      </w:r>
      <w:r w:rsidR="0092094C">
        <w:rPr>
          <w:rFonts w:ascii="Arial" w:hAnsi="Arial" w:cs="Arial"/>
          <w:sz w:val="24"/>
          <w:szCs w:val="24"/>
        </w:rPr>
        <w:t xml:space="preserve">Dr </w:t>
      </w:r>
      <w:r w:rsidRPr="009B2282">
        <w:rPr>
          <w:rFonts w:ascii="Arial" w:hAnsi="Arial" w:cs="Arial"/>
          <w:sz w:val="24"/>
          <w:szCs w:val="24"/>
        </w:rPr>
        <w:t xml:space="preserve">Tan Kay Sin, Consultant Neurologist, University Malaya Medical </w:t>
      </w:r>
      <w:proofErr w:type="spellStart"/>
      <w:r w:rsidRPr="009B2282">
        <w:rPr>
          <w:rFonts w:ascii="Arial" w:hAnsi="Arial" w:cs="Arial"/>
          <w:sz w:val="24"/>
          <w:szCs w:val="24"/>
        </w:rPr>
        <w:t>Center</w:t>
      </w:r>
      <w:proofErr w:type="spellEnd"/>
      <w:r w:rsidRPr="009B2282">
        <w:rPr>
          <w:rFonts w:ascii="Arial" w:hAnsi="Arial" w:cs="Arial"/>
          <w:sz w:val="24"/>
          <w:szCs w:val="24"/>
        </w:rPr>
        <w:t>, Kuala Lumpur</w:t>
      </w:r>
    </w:p>
    <w:p w:rsidR="009C1AFE" w:rsidRDefault="009C1AFE" w:rsidP="00B262D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B2282">
        <w:rPr>
          <w:rFonts w:ascii="Arial" w:hAnsi="Arial" w:cs="Arial"/>
          <w:sz w:val="24"/>
          <w:szCs w:val="24"/>
        </w:rPr>
        <w:t xml:space="preserve">Prof John </w:t>
      </w:r>
      <w:proofErr w:type="spellStart"/>
      <w:r w:rsidRPr="009B2282">
        <w:rPr>
          <w:rFonts w:ascii="Arial" w:hAnsi="Arial" w:cs="Arial"/>
          <w:sz w:val="24"/>
          <w:szCs w:val="24"/>
        </w:rPr>
        <w:t>Tharakan</w:t>
      </w:r>
      <w:proofErr w:type="spellEnd"/>
      <w:r w:rsidRPr="009B2282">
        <w:rPr>
          <w:rFonts w:ascii="Arial" w:hAnsi="Arial" w:cs="Arial"/>
          <w:sz w:val="24"/>
          <w:szCs w:val="24"/>
        </w:rPr>
        <w:t xml:space="preserve">, Consultant Neurologist, Hospital </w:t>
      </w:r>
      <w:proofErr w:type="spellStart"/>
      <w:r w:rsidRPr="009B2282">
        <w:rPr>
          <w:rFonts w:ascii="Arial" w:hAnsi="Arial" w:cs="Arial"/>
          <w:sz w:val="24"/>
          <w:szCs w:val="24"/>
        </w:rPr>
        <w:t>Universiti</w:t>
      </w:r>
      <w:proofErr w:type="spellEnd"/>
      <w:r w:rsidRPr="009B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282">
        <w:rPr>
          <w:rFonts w:ascii="Arial" w:hAnsi="Arial" w:cs="Arial"/>
          <w:sz w:val="24"/>
          <w:szCs w:val="24"/>
        </w:rPr>
        <w:t>Sains</w:t>
      </w:r>
      <w:proofErr w:type="spellEnd"/>
      <w:r w:rsidRPr="009B2282">
        <w:rPr>
          <w:rFonts w:ascii="Arial" w:hAnsi="Arial" w:cs="Arial"/>
          <w:sz w:val="24"/>
          <w:szCs w:val="24"/>
        </w:rPr>
        <w:t xml:space="preserve"> Malaysia</w:t>
      </w:r>
      <w:r w:rsidR="0092094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2094C">
        <w:rPr>
          <w:rFonts w:ascii="Arial" w:hAnsi="Arial" w:cs="Arial"/>
          <w:sz w:val="24"/>
          <w:szCs w:val="24"/>
        </w:rPr>
        <w:t>Kubang</w:t>
      </w:r>
      <w:proofErr w:type="spellEnd"/>
      <w:r w:rsidR="0092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94C">
        <w:rPr>
          <w:rFonts w:ascii="Arial" w:hAnsi="Arial" w:cs="Arial"/>
          <w:sz w:val="24"/>
          <w:szCs w:val="24"/>
        </w:rPr>
        <w:t>Kerian</w:t>
      </w:r>
      <w:proofErr w:type="spellEnd"/>
    </w:p>
    <w:p w:rsidR="00DF1D25" w:rsidRDefault="00DF1D25" w:rsidP="00DF1D2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F1D25">
        <w:rPr>
          <w:rFonts w:ascii="Arial" w:hAnsi="Arial" w:cs="Arial"/>
          <w:sz w:val="24"/>
          <w:szCs w:val="24"/>
        </w:rPr>
        <w:t xml:space="preserve">Dr HJ. </w:t>
      </w:r>
      <w:proofErr w:type="spellStart"/>
      <w:r w:rsidRPr="00DF1D25">
        <w:rPr>
          <w:rFonts w:ascii="Arial" w:hAnsi="Arial" w:cs="Arial"/>
          <w:sz w:val="24"/>
          <w:szCs w:val="24"/>
        </w:rPr>
        <w:t>Haniffah</w:t>
      </w:r>
      <w:proofErr w:type="spellEnd"/>
      <w:r w:rsidRPr="00DF1D25">
        <w:rPr>
          <w:rFonts w:ascii="Arial" w:hAnsi="Arial" w:cs="Arial"/>
          <w:sz w:val="24"/>
          <w:szCs w:val="24"/>
        </w:rPr>
        <w:t xml:space="preserve"> B. HJ. Abdul </w:t>
      </w:r>
      <w:proofErr w:type="spellStart"/>
      <w:r w:rsidRPr="00DF1D25">
        <w:rPr>
          <w:rFonts w:ascii="Arial" w:hAnsi="Arial" w:cs="Arial"/>
          <w:sz w:val="24"/>
          <w:szCs w:val="24"/>
        </w:rPr>
        <w:t>Gafoor</w:t>
      </w:r>
      <w:proofErr w:type="spellEnd"/>
      <w:r>
        <w:rPr>
          <w:rFonts w:ascii="Arial" w:hAnsi="Arial" w:cs="Arial"/>
          <w:sz w:val="24"/>
          <w:szCs w:val="24"/>
        </w:rPr>
        <w:t>. Consultant Neurologist, Island Hospital, Penang</w:t>
      </w:r>
    </w:p>
    <w:p w:rsidR="00DF1D25" w:rsidRPr="009B2282" w:rsidRDefault="00DF1D25" w:rsidP="00DF1D2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</w:t>
      </w:r>
      <w:proofErr w:type="spellStart"/>
      <w:r>
        <w:rPr>
          <w:rFonts w:ascii="Arial" w:hAnsi="Arial" w:cs="Arial"/>
          <w:sz w:val="24"/>
          <w:szCs w:val="24"/>
        </w:rPr>
        <w:t>Soo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Huat</w:t>
      </w:r>
      <w:proofErr w:type="spellEnd"/>
      <w:r>
        <w:rPr>
          <w:rFonts w:ascii="Arial" w:hAnsi="Arial" w:cs="Arial"/>
          <w:sz w:val="24"/>
          <w:szCs w:val="24"/>
        </w:rPr>
        <w:t xml:space="preserve">, Consultant Neurologist, HH </w:t>
      </w:r>
      <w:proofErr w:type="spellStart"/>
      <w:r>
        <w:rPr>
          <w:rFonts w:ascii="Arial" w:hAnsi="Arial" w:cs="Arial"/>
          <w:sz w:val="24"/>
          <w:szCs w:val="24"/>
        </w:rPr>
        <w:t>Soo</w:t>
      </w:r>
      <w:proofErr w:type="spellEnd"/>
      <w:r>
        <w:rPr>
          <w:rFonts w:ascii="Arial" w:hAnsi="Arial" w:cs="Arial"/>
          <w:sz w:val="24"/>
          <w:szCs w:val="24"/>
        </w:rPr>
        <w:t xml:space="preserve"> Neurology Clinic, Kuching, Sarawak</w:t>
      </w:r>
    </w:p>
    <w:p w:rsidR="00066C34" w:rsidRDefault="00066C34">
      <w:pPr>
        <w:rPr>
          <w:rFonts w:ascii="Arial" w:hAnsi="Arial" w:cs="Arial"/>
          <w:sz w:val="24"/>
          <w:szCs w:val="24"/>
        </w:rPr>
      </w:pPr>
    </w:p>
    <w:p w:rsidR="00861188" w:rsidRDefault="00861188">
      <w:pPr>
        <w:rPr>
          <w:rFonts w:ascii="Arial" w:hAnsi="Arial" w:cs="Arial"/>
          <w:sz w:val="24"/>
          <w:szCs w:val="24"/>
        </w:rPr>
      </w:pPr>
    </w:p>
    <w:p w:rsidR="00861188" w:rsidRDefault="00861188">
      <w:pPr>
        <w:rPr>
          <w:rFonts w:ascii="Arial" w:hAnsi="Arial" w:cs="Arial"/>
          <w:sz w:val="24"/>
          <w:szCs w:val="24"/>
        </w:rPr>
      </w:pPr>
    </w:p>
    <w:p w:rsidR="00861188" w:rsidRDefault="00861188">
      <w:pPr>
        <w:rPr>
          <w:rFonts w:ascii="Arial" w:hAnsi="Arial" w:cs="Arial"/>
          <w:sz w:val="24"/>
          <w:szCs w:val="24"/>
        </w:rPr>
      </w:pPr>
    </w:p>
    <w:p w:rsidR="00861188" w:rsidRDefault="00861188">
      <w:pPr>
        <w:rPr>
          <w:rFonts w:ascii="Arial" w:hAnsi="Arial" w:cs="Arial"/>
          <w:sz w:val="24"/>
          <w:szCs w:val="24"/>
        </w:rPr>
      </w:pPr>
    </w:p>
    <w:p w:rsidR="00861188" w:rsidRDefault="00861188">
      <w:pPr>
        <w:rPr>
          <w:rFonts w:ascii="Arial" w:hAnsi="Arial" w:cs="Arial"/>
          <w:sz w:val="24"/>
          <w:szCs w:val="24"/>
        </w:rPr>
      </w:pPr>
    </w:p>
    <w:p w:rsidR="00861188" w:rsidRPr="009B2282" w:rsidRDefault="00861188">
      <w:pPr>
        <w:rPr>
          <w:rFonts w:ascii="Arial" w:hAnsi="Arial" w:cs="Arial"/>
          <w:sz w:val="24"/>
          <w:szCs w:val="24"/>
        </w:rPr>
      </w:pPr>
    </w:p>
    <w:p w:rsidR="00066C34" w:rsidRPr="009B2282" w:rsidRDefault="00066C34">
      <w:pPr>
        <w:rPr>
          <w:rFonts w:ascii="Arial" w:hAnsi="Arial" w:cs="Arial"/>
          <w:b/>
          <w:sz w:val="24"/>
          <w:szCs w:val="24"/>
        </w:rPr>
      </w:pPr>
      <w:r w:rsidRPr="009B2282">
        <w:rPr>
          <w:rFonts w:ascii="Arial" w:hAnsi="Arial" w:cs="Arial"/>
          <w:b/>
          <w:sz w:val="24"/>
          <w:szCs w:val="24"/>
        </w:rPr>
        <w:lastRenderedPageBreak/>
        <w:t>Activities in 2011</w:t>
      </w:r>
    </w:p>
    <w:p w:rsidR="0092094C" w:rsidRDefault="00066C34" w:rsidP="00B262D0">
      <w:pPr>
        <w:rPr>
          <w:rFonts w:ascii="Arial" w:hAnsi="Arial" w:cs="Arial"/>
          <w:sz w:val="24"/>
          <w:szCs w:val="24"/>
        </w:rPr>
      </w:pPr>
      <w:r w:rsidRPr="009B2282">
        <w:rPr>
          <w:rFonts w:ascii="Arial" w:hAnsi="Arial" w:cs="Arial"/>
          <w:sz w:val="24"/>
          <w:szCs w:val="24"/>
        </w:rPr>
        <w:t xml:space="preserve">Regular meetings with members of the council were held in the Department of Medicine, </w:t>
      </w:r>
      <w:proofErr w:type="spellStart"/>
      <w:r w:rsidRPr="009B2282">
        <w:rPr>
          <w:rFonts w:ascii="Arial" w:hAnsi="Arial" w:cs="Arial"/>
          <w:sz w:val="24"/>
          <w:szCs w:val="24"/>
        </w:rPr>
        <w:t>Universiti</w:t>
      </w:r>
      <w:proofErr w:type="spellEnd"/>
      <w:r w:rsidRPr="009B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282">
        <w:rPr>
          <w:rFonts w:ascii="Arial" w:hAnsi="Arial" w:cs="Arial"/>
          <w:sz w:val="24"/>
          <w:szCs w:val="24"/>
        </w:rPr>
        <w:t>Kebangsaan</w:t>
      </w:r>
      <w:proofErr w:type="spellEnd"/>
      <w:r w:rsidRPr="009B2282">
        <w:rPr>
          <w:rFonts w:ascii="Arial" w:hAnsi="Arial" w:cs="Arial"/>
          <w:sz w:val="24"/>
          <w:szCs w:val="24"/>
        </w:rPr>
        <w:t xml:space="preserve"> Malaysia Medical </w:t>
      </w:r>
      <w:proofErr w:type="spellStart"/>
      <w:r w:rsidRPr="009B2282">
        <w:rPr>
          <w:rFonts w:ascii="Arial" w:hAnsi="Arial" w:cs="Arial"/>
          <w:sz w:val="24"/>
          <w:szCs w:val="24"/>
        </w:rPr>
        <w:t>Center</w:t>
      </w:r>
      <w:proofErr w:type="spellEnd"/>
      <w:r w:rsidR="009C1AFE" w:rsidRPr="009B2282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9C1AFE" w:rsidRPr="009B2282">
        <w:rPr>
          <w:rFonts w:ascii="Arial" w:hAnsi="Arial" w:cs="Arial"/>
          <w:sz w:val="24"/>
          <w:szCs w:val="24"/>
        </w:rPr>
        <w:t>Kuala</w:t>
      </w:r>
      <w:proofErr w:type="gramEnd"/>
      <w:r w:rsidR="009C1AFE" w:rsidRPr="009B2282">
        <w:rPr>
          <w:rFonts w:ascii="Arial" w:hAnsi="Arial" w:cs="Arial"/>
          <w:sz w:val="24"/>
          <w:szCs w:val="24"/>
        </w:rPr>
        <w:t xml:space="preserve"> Lumpur, mainly to </w:t>
      </w:r>
      <w:r w:rsidR="0092094C">
        <w:rPr>
          <w:rFonts w:ascii="Arial" w:hAnsi="Arial" w:cs="Arial"/>
          <w:sz w:val="24"/>
          <w:szCs w:val="24"/>
        </w:rPr>
        <w:t>discuss</w:t>
      </w:r>
      <w:r w:rsidR="009C1AFE" w:rsidRPr="009B2282">
        <w:rPr>
          <w:rFonts w:ascii="Arial" w:hAnsi="Arial" w:cs="Arial"/>
          <w:sz w:val="24"/>
          <w:szCs w:val="24"/>
        </w:rPr>
        <w:t xml:space="preserve"> ideas on future endeavours </w:t>
      </w:r>
      <w:r w:rsidR="0092094C">
        <w:rPr>
          <w:rFonts w:ascii="Arial" w:hAnsi="Arial" w:cs="Arial"/>
          <w:sz w:val="24"/>
          <w:szCs w:val="24"/>
        </w:rPr>
        <w:t>for</w:t>
      </w:r>
      <w:r w:rsidR="009C1AFE" w:rsidRPr="009B2282">
        <w:rPr>
          <w:rFonts w:ascii="Arial" w:hAnsi="Arial" w:cs="Arial"/>
          <w:sz w:val="24"/>
          <w:szCs w:val="24"/>
        </w:rPr>
        <w:t xml:space="preserve"> the MDC.</w:t>
      </w:r>
    </w:p>
    <w:p w:rsidR="00FF2E9C" w:rsidRDefault="00FF2E9C" w:rsidP="00B262D0">
      <w:pPr>
        <w:rPr>
          <w:rFonts w:ascii="Arial" w:hAnsi="Arial" w:cs="Arial"/>
          <w:sz w:val="24"/>
          <w:szCs w:val="24"/>
        </w:rPr>
      </w:pPr>
    </w:p>
    <w:p w:rsidR="00B262D0" w:rsidRPr="009B2282" w:rsidRDefault="00B262D0" w:rsidP="00B262D0">
      <w:pPr>
        <w:rPr>
          <w:rFonts w:ascii="Arial" w:hAnsi="Arial" w:cs="Arial"/>
          <w:sz w:val="24"/>
          <w:szCs w:val="24"/>
        </w:rPr>
      </w:pPr>
      <w:r w:rsidRPr="009B2282">
        <w:rPr>
          <w:rFonts w:ascii="Arial" w:hAnsi="Arial" w:cs="Arial"/>
          <w:sz w:val="24"/>
          <w:szCs w:val="24"/>
        </w:rPr>
        <w:t xml:space="preserve">The following were </w:t>
      </w:r>
      <w:r w:rsidR="003F7E02" w:rsidRPr="009B2282">
        <w:rPr>
          <w:rFonts w:ascii="Arial" w:hAnsi="Arial" w:cs="Arial"/>
          <w:sz w:val="24"/>
          <w:szCs w:val="24"/>
        </w:rPr>
        <w:t xml:space="preserve">the outcomes of </w:t>
      </w:r>
      <w:r w:rsidRPr="009B2282">
        <w:rPr>
          <w:rFonts w:ascii="Arial" w:hAnsi="Arial" w:cs="Arial"/>
          <w:sz w:val="24"/>
          <w:szCs w:val="24"/>
        </w:rPr>
        <w:t xml:space="preserve">the meetings: </w:t>
      </w:r>
    </w:p>
    <w:p w:rsidR="00B262D0" w:rsidRPr="009B2282" w:rsidRDefault="00B262D0" w:rsidP="00B262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B2282">
        <w:rPr>
          <w:rFonts w:ascii="Arial" w:hAnsi="Arial" w:cs="Arial"/>
          <w:sz w:val="24"/>
          <w:szCs w:val="24"/>
        </w:rPr>
        <w:t>The rules and regulations of the MDC were</w:t>
      </w:r>
      <w:r w:rsidR="00066C34" w:rsidRPr="009B2282">
        <w:rPr>
          <w:rFonts w:ascii="Arial" w:hAnsi="Arial" w:cs="Arial"/>
          <w:sz w:val="24"/>
          <w:szCs w:val="24"/>
        </w:rPr>
        <w:t xml:space="preserve"> finalize</w:t>
      </w:r>
      <w:r w:rsidRPr="009B2282">
        <w:rPr>
          <w:rFonts w:ascii="Arial" w:hAnsi="Arial" w:cs="Arial"/>
          <w:sz w:val="24"/>
          <w:szCs w:val="24"/>
        </w:rPr>
        <w:t>d</w:t>
      </w:r>
      <w:r w:rsidR="00066C34" w:rsidRPr="009B2282">
        <w:rPr>
          <w:rFonts w:ascii="Arial" w:hAnsi="Arial" w:cs="Arial"/>
          <w:sz w:val="24"/>
          <w:szCs w:val="24"/>
        </w:rPr>
        <w:t xml:space="preserve"> and agree</w:t>
      </w:r>
      <w:r w:rsidRPr="009B2282">
        <w:rPr>
          <w:rFonts w:ascii="Arial" w:hAnsi="Arial" w:cs="Arial"/>
          <w:sz w:val="24"/>
          <w:szCs w:val="24"/>
        </w:rPr>
        <w:t>d</w:t>
      </w:r>
      <w:r w:rsidR="00066C34" w:rsidRPr="009B2282">
        <w:rPr>
          <w:rFonts w:ascii="Arial" w:hAnsi="Arial" w:cs="Arial"/>
          <w:sz w:val="24"/>
          <w:szCs w:val="24"/>
        </w:rPr>
        <w:t xml:space="preserve"> </w:t>
      </w:r>
      <w:r w:rsidRPr="009B2282">
        <w:rPr>
          <w:rFonts w:ascii="Arial" w:hAnsi="Arial" w:cs="Arial"/>
          <w:sz w:val="24"/>
          <w:szCs w:val="24"/>
        </w:rPr>
        <w:t>upon</w:t>
      </w:r>
      <w:r w:rsidR="00066C34" w:rsidRPr="009B2282">
        <w:rPr>
          <w:rFonts w:ascii="Arial" w:hAnsi="Arial" w:cs="Arial"/>
          <w:sz w:val="24"/>
          <w:szCs w:val="24"/>
        </w:rPr>
        <w:t xml:space="preserve"> </w:t>
      </w:r>
      <w:r w:rsidRPr="009B2282">
        <w:rPr>
          <w:rFonts w:ascii="Arial" w:hAnsi="Arial" w:cs="Arial"/>
          <w:sz w:val="24"/>
          <w:szCs w:val="24"/>
        </w:rPr>
        <w:t>by all members of the MDC (see attached).</w:t>
      </w:r>
      <w:r w:rsidR="00066C34" w:rsidRPr="009B2282">
        <w:rPr>
          <w:rFonts w:ascii="Arial" w:hAnsi="Arial" w:cs="Arial"/>
          <w:sz w:val="24"/>
          <w:szCs w:val="24"/>
        </w:rPr>
        <w:t xml:space="preserve"> </w:t>
      </w:r>
    </w:p>
    <w:p w:rsidR="00B262D0" w:rsidRPr="009B2282" w:rsidRDefault="00B262D0" w:rsidP="00B262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B2282">
        <w:rPr>
          <w:rFonts w:ascii="Arial" w:hAnsi="Arial" w:cs="Arial"/>
          <w:sz w:val="24"/>
          <w:szCs w:val="24"/>
        </w:rPr>
        <w:t>T</w:t>
      </w:r>
      <w:r w:rsidR="00066C34" w:rsidRPr="009B2282">
        <w:rPr>
          <w:rFonts w:ascii="Arial" w:hAnsi="Arial" w:cs="Arial"/>
          <w:sz w:val="24"/>
          <w:szCs w:val="24"/>
        </w:rPr>
        <w:t xml:space="preserve">he </w:t>
      </w:r>
      <w:r w:rsidR="0092094C">
        <w:rPr>
          <w:rFonts w:ascii="Arial" w:hAnsi="Arial" w:cs="Arial"/>
          <w:sz w:val="24"/>
          <w:szCs w:val="24"/>
        </w:rPr>
        <w:t xml:space="preserve">writing </w:t>
      </w:r>
      <w:r w:rsidRPr="009B2282">
        <w:rPr>
          <w:rFonts w:ascii="Arial" w:hAnsi="Arial" w:cs="Arial"/>
          <w:sz w:val="24"/>
          <w:szCs w:val="24"/>
        </w:rPr>
        <w:t xml:space="preserve">of </w:t>
      </w:r>
      <w:r w:rsidR="0092094C">
        <w:rPr>
          <w:rFonts w:ascii="Arial" w:hAnsi="Arial" w:cs="Arial"/>
          <w:sz w:val="24"/>
          <w:szCs w:val="24"/>
        </w:rPr>
        <w:t>a new</w:t>
      </w:r>
      <w:r w:rsidRPr="009B2282">
        <w:rPr>
          <w:rFonts w:ascii="Arial" w:hAnsi="Arial" w:cs="Arial"/>
          <w:sz w:val="24"/>
          <w:szCs w:val="24"/>
        </w:rPr>
        <w:t xml:space="preserve"> Malaysian</w:t>
      </w:r>
      <w:r w:rsidR="00066C34" w:rsidRPr="009B2282">
        <w:rPr>
          <w:rFonts w:ascii="Arial" w:hAnsi="Arial" w:cs="Arial"/>
          <w:sz w:val="24"/>
          <w:szCs w:val="24"/>
        </w:rPr>
        <w:t xml:space="preserve"> Parkinson’s disease Consensus guidelines </w:t>
      </w:r>
      <w:r w:rsidRPr="009B2282">
        <w:rPr>
          <w:rFonts w:ascii="Arial" w:hAnsi="Arial" w:cs="Arial"/>
          <w:sz w:val="24"/>
          <w:szCs w:val="24"/>
        </w:rPr>
        <w:t>w</w:t>
      </w:r>
      <w:r w:rsidR="0092094C">
        <w:rPr>
          <w:rFonts w:ascii="Arial" w:hAnsi="Arial" w:cs="Arial"/>
          <w:sz w:val="24"/>
          <w:szCs w:val="24"/>
        </w:rPr>
        <w:t>as</w:t>
      </w:r>
      <w:r w:rsidRPr="009B2282">
        <w:rPr>
          <w:rFonts w:ascii="Arial" w:hAnsi="Arial" w:cs="Arial"/>
          <w:sz w:val="24"/>
          <w:szCs w:val="24"/>
        </w:rPr>
        <w:t xml:space="preserve"> discussed</w:t>
      </w:r>
      <w:r w:rsidR="0092094C">
        <w:rPr>
          <w:rFonts w:ascii="Arial" w:hAnsi="Arial" w:cs="Arial"/>
          <w:sz w:val="24"/>
          <w:szCs w:val="24"/>
        </w:rPr>
        <w:t xml:space="preserve"> and a first draft reviewed in December 2011.</w:t>
      </w:r>
      <w:r w:rsidR="003F7E02" w:rsidRPr="009B2282">
        <w:rPr>
          <w:rFonts w:ascii="Arial" w:hAnsi="Arial" w:cs="Arial"/>
          <w:sz w:val="24"/>
          <w:szCs w:val="24"/>
        </w:rPr>
        <w:t xml:space="preserve"> It was agreed that the guidelines will be launched at the 2012 MSN Annual Scientific Meeting, to be held in July 2012.</w:t>
      </w:r>
    </w:p>
    <w:p w:rsidR="003F7E02" w:rsidRPr="009B2282" w:rsidRDefault="00B262D0" w:rsidP="00B262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B2282">
        <w:rPr>
          <w:rFonts w:ascii="Arial" w:hAnsi="Arial" w:cs="Arial"/>
          <w:sz w:val="24"/>
          <w:szCs w:val="24"/>
        </w:rPr>
        <w:t xml:space="preserve">The </w:t>
      </w:r>
      <w:r w:rsidR="00066C34" w:rsidRPr="009B2282">
        <w:rPr>
          <w:rFonts w:ascii="Arial" w:hAnsi="Arial" w:cs="Arial"/>
          <w:sz w:val="24"/>
          <w:szCs w:val="24"/>
        </w:rPr>
        <w:t xml:space="preserve">planning and organization of </w:t>
      </w:r>
      <w:r w:rsidR="00861188">
        <w:rPr>
          <w:rFonts w:ascii="Arial" w:hAnsi="Arial" w:cs="Arial"/>
          <w:sz w:val="24"/>
          <w:szCs w:val="24"/>
        </w:rPr>
        <w:t xml:space="preserve"> a </w:t>
      </w:r>
      <w:r w:rsidR="00066C34" w:rsidRPr="009B2282">
        <w:rPr>
          <w:rFonts w:ascii="Arial" w:hAnsi="Arial" w:cs="Arial"/>
          <w:sz w:val="24"/>
          <w:szCs w:val="24"/>
        </w:rPr>
        <w:t xml:space="preserve">‘Basic </w:t>
      </w:r>
      <w:r w:rsidR="00861188">
        <w:rPr>
          <w:rFonts w:ascii="Arial" w:hAnsi="Arial" w:cs="Arial"/>
          <w:sz w:val="24"/>
          <w:szCs w:val="24"/>
        </w:rPr>
        <w:t>Movement Disorders Teaching C</w:t>
      </w:r>
      <w:r w:rsidR="00066C34" w:rsidRPr="009B2282">
        <w:rPr>
          <w:rFonts w:ascii="Arial" w:hAnsi="Arial" w:cs="Arial"/>
          <w:sz w:val="24"/>
          <w:szCs w:val="24"/>
        </w:rPr>
        <w:t>ourse’ to be held on 28-29</w:t>
      </w:r>
      <w:r w:rsidR="00066C34" w:rsidRPr="009B2282">
        <w:rPr>
          <w:rFonts w:ascii="Arial" w:hAnsi="Arial" w:cs="Arial"/>
          <w:sz w:val="24"/>
          <w:szCs w:val="24"/>
          <w:vertAlign w:val="superscript"/>
        </w:rPr>
        <w:t>th</w:t>
      </w:r>
      <w:r w:rsidR="00066C34" w:rsidRPr="009B2282">
        <w:rPr>
          <w:rFonts w:ascii="Arial" w:hAnsi="Arial" w:cs="Arial"/>
          <w:sz w:val="24"/>
          <w:szCs w:val="24"/>
        </w:rPr>
        <w:t xml:space="preserve"> September 2012</w:t>
      </w:r>
      <w:r w:rsidRPr="009B2282">
        <w:rPr>
          <w:rFonts w:ascii="Arial" w:hAnsi="Arial" w:cs="Arial"/>
          <w:sz w:val="24"/>
          <w:szCs w:val="24"/>
        </w:rPr>
        <w:t>, involving internationally</w:t>
      </w:r>
      <w:r w:rsidR="00FF2E9C">
        <w:rPr>
          <w:rFonts w:ascii="Arial" w:hAnsi="Arial" w:cs="Arial"/>
          <w:sz w:val="24"/>
          <w:szCs w:val="24"/>
        </w:rPr>
        <w:t>-</w:t>
      </w:r>
      <w:r w:rsidRPr="009B2282">
        <w:rPr>
          <w:rFonts w:ascii="Arial" w:hAnsi="Arial" w:cs="Arial"/>
          <w:sz w:val="24"/>
          <w:szCs w:val="24"/>
        </w:rPr>
        <w:t xml:space="preserve"> renowned speakers </w:t>
      </w:r>
      <w:r w:rsidR="003F7E02" w:rsidRPr="009B2282">
        <w:rPr>
          <w:rFonts w:ascii="Arial" w:hAnsi="Arial" w:cs="Arial"/>
          <w:sz w:val="24"/>
          <w:szCs w:val="24"/>
        </w:rPr>
        <w:t>such as Prof Dr Niall Quinn (UK) and Dr Susan Fox (Canada)</w:t>
      </w:r>
    </w:p>
    <w:p w:rsidR="00B262D0" w:rsidRPr="009B2282" w:rsidRDefault="003F7E02" w:rsidP="00B262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B2282">
        <w:rPr>
          <w:rFonts w:ascii="Arial" w:hAnsi="Arial" w:cs="Arial"/>
          <w:sz w:val="24"/>
          <w:szCs w:val="24"/>
        </w:rPr>
        <w:t>The formation of affiliations with international bod</w:t>
      </w:r>
      <w:r w:rsidR="00861188">
        <w:rPr>
          <w:rFonts w:ascii="Arial" w:hAnsi="Arial" w:cs="Arial"/>
          <w:sz w:val="24"/>
          <w:szCs w:val="24"/>
        </w:rPr>
        <w:t>ies</w:t>
      </w:r>
      <w:r w:rsidRPr="009B2282">
        <w:rPr>
          <w:rFonts w:ascii="Arial" w:hAnsi="Arial" w:cs="Arial"/>
          <w:sz w:val="24"/>
          <w:szCs w:val="24"/>
        </w:rPr>
        <w:t xml:space="preserve"> such as </w:t>
      </w:r>
      <w:r w:rsidR="00861188">
        <w:rPr>
          <w:rFonts w:ascii="Arial" w:hAnsi="Arial" w:cs="Arial"/>
          <w:sz w:val="24"/>
          <w:szCs w:val="24"/>
        </w:rPr>
        <w:t xml:space="preserve">the </w:t>
      </w:r>
      <w:r w:rsidRPr="009B2282">
        <w:rPr>
          <w:rFonts w:ascii="Arial" w:hAnsi="Arial" w:cs="Arial"/>
          <w:sz w:val="24"/>
          <w:szCs w:val="24"/>
        </w:rPr>
        <w:t>Movement Disorders Society and patient support groups or non-governmental organisations was</w:t>
      </w:r>
      <w:r w:rsidR="00B262D0" w:rsidRPr="009B2282">
        <w:rPr>
          <w:rFonts w:ascii="Arial" w:hAnsi="Arial" w:cs="Arial"/>
          <w:sz w:val="24"/>
          <w:szCs w:val="24"/>
        </w:rPr>
        <w:t xml:space="preserve"> agreed upon.</w:t>
      </w:r>
    </w:p>
    <w:p w:rsidR="003F7E02" w:rsidRPr="009B2282" w:rsidRDefault="003F7E02" w:rsidP="00B262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B2282">
        <w:rPr>
          <w:rFonts w:ascii="Arial" w:hAnsi="Arial" w:cs="Arial"/>
          <w:sz w:val="24"/>
          <w:szCs w:val="24"/>
        </w:rPr>
        <w:t xml:space="preserve">The formation of </w:t>
      </w:r>
      <w:r w:rsidR="00861188">
        <w:rPr>
          <w:rFonts w:ascii="Arial" w:hAnsi="Arial" w:cs="Arial"/>
          <w:sz w:val="24"/>
          <w:szCs w:val="24"/>
        </w:rPr>
        <w:t xml:space="preserve">a </w:t>
      </w:r>
      <w:r w:rsidRPr="009B2282">
        <w:rPr>
          <w:rFonts w:ascii="Arial" w:hAnsi="Arial" w:cs="Arial"/>
          <w:sz w:val="24"/>
          <w:szCs w:val="24"/>
        </w:rPr>
        <w:t>Movement Disorders Research Initiative</w:t>
      </w:r>
      <w:r w:rsidR="00861188">
        <w:rPr>
          <w:rFonts w:ascii="Arial" w:hAnsi="Arial" w:cs="Arial"/>
          <w:sz w:val="24"/>
          <w:szCs w:val="24"/>
        </w:rPr>
        <w:t xml:space="preserve">, </w:t>
      </w:r>
      <w:r w:rsidRPr="009B2282">
        <w:rPr>
          <w:rFonts w:ascii="Arial" w:hAnsi="Arial" w:cs="Arial"/>
          <w:sz w:val="24"/>
          <w:szCs w:val="24"/>
        </w:rPr>
        <w:t xml:space="preserve"> to spearhead the formation of </w:t>
      </w:r>
      <w:r w:rsidR="00861188">
        <w:rPr>
          <w:rFonts w:ascii="Arial" w:hAnsi="Arial" w:cs="Arial"/>
          <w:sz w:val="24"/>
          <w:szCs w:val="24"/>
        </w:rPr>
        <w:t>an n</w:t>
      </w:r>
      <w:r w:rsidRPr="009B2282">
        <w:rPr>
          <w:rFonts w:ascii="Arial" w:hAnsi="Arial" w:cs="Arial"/>
          <w:sz w:val="24"/>
          <w:szCs w:val="24"/>
        </w:rPr>
        <w:t xml:space="preserve">ational Parkinson’s </w:t>
      </w:r>
      <w:r w:rsidR="00861188">
        <w:rPr>
          <w:rFonts w:ascii="Arial" w:hAnsi="Arial" w:cs="Arial"/>
          <w:sz w:val="24"/>
          <w:szCs w:val="24"/>
        </w:rPr>
        <w:t>disease and movement disorders r</w:t>
      </w:r>
      <w:r w:rsidRPr="009B2282">
        <w:rPr>
          <w:rFonts w:ascii="Arial" w:hAnsi="Arial" w:cs="Arial"/>
          <w:sz w:val="24"/>
          <w:szCs w:val="24"/>
        </w:rPr>
        <w:t xml:space="preserve">egistry </w:t>
      </w:r>
    </w:p>
    <w:p w:rsidR="00B262D0" w:rsidRPr="009B2282" w:rsidRDefault="00B262D0">
      <w:pPr>
        <w:rPr>
          <w:rFonts w:ascii="Arial" w:hAnsi="Arial" w:cs="Arial"/>
          <w:sz w:val="24"/>
          <w:szCs w:val="24"/>
        </w:rPr>
      </w:pPr>
    </w:p>
    <w:p w:rsidR="009C1AFE" w:rsidRPr="009B2282" w:rsidRDefault="009C1AFE">
      <w:pPr>
        <w:rPr>
          <w:rFonts w:ascii="Arial" w:hAnsi="Arial" w:cs="Arial"/>
          <w:sz w:val="24"/>
          <w:szCs w:val="24"/>
        </w:rPr>
      </w:pPr>
    </w:p>
    <w:p w:rsidR="009C1AFE" w:rsidRPr="009B2282" w:rsidRDefault="009C1AFE">
      <w:pPr>
        <w:rPr>
          <w:rFonts w:ascii="Arial" w:hAnsi="Arial" w:cs="Arial"/>
          <w:sz w:val="24"/>
          <w:szCs w:val="24"/>
        </w:rPr>
      </w:pPr>
    </w:p>
    <w:p w:rsidR="00B262D0" w:rsidRPr="009B2282" w:rsidRDefault="003F7E02">
      <w:pPr>
        <w:rPr>
          <w:rFonts w:ascii="Arial" w:hAnsi="Arial" w:cs="Arial"/>
          <w:b/>
          <w:sz w:val="24"/>
          <w:szCs w:val="24"/>
        </w:rPr>
      </w:pPr>
      <w:r w:rsidRPr="009B2282">
        <w:rPr>
          <w:rFonts w:ascii="Arial" w:hAnsi="Arial" w:cs="Arial"/>
          <w:b/>
          <w:sz w:val="24"/>
          <w:szCs w:val="24"/>
        </w:rPr>
        <w:t>Future Activities</w:t>
      </w:r>
    </w:p>
    <w:p w:rsidR="003F7E02" w:rsidRPr="009B2282" w:rsidRDefault="009C1AFE">
      <w:pPr>
        <w:rPr>
          <w:rFonts w:ascii="Arial" w:hAnsi="Arial" w:cs="Arial"/>
          <w:sz w:val="24"/>
          <w:szCs w:val="24"/>
        </w:rPr>
      </w:pPr>
      <w:r w:rsidRPr="009B2282">
        <w:rPr>
          <w:rFonts w:ascii="Arial" w:hAnsi="Arial" w:cs="Arial"/>
          <w:sz w:val="24"/>
          <w:szCs w:val="24"/>
        </w:rPr>
        <w:t xml:space="preserve">In the year 2011, the </w:t>
      </w:r>
      <w:r w:rsidR="003F7E02" w:rsidRPr="009B2282">
        <w:rPr>
          <w:rFonts w:ascii="Arial" w:hAnsi="Arial" w:cs="Arial"/>
          <w:sz w:val="24"/>
          <w:szCs w:val="24"/>
        </w:rPr>
        <w:t xml:space="preserve">MDC </w:t>
      </w:r>
      <w:r w:rsidRPr="009B2282">
        <w:rPr>
          <w:rFonts w:ascii="Arial" w:hAnsi="Arial" w:cs="Arial"/>
          <w:sz w:val="24"/>
          <w:szCs w:val="24"/>
        </w:rPr>
        <w:t xml:space="preserve">was in its infancy stage. However, with the strong commitment and involvement of all council members, </w:t>
      </w:r>
      <w:r w:rsidR="00AC377A" w:rsidRPr="009B2282">
        <w:rPr>
          <w:rFonts w:ascii="Arial" w:hAnsi="Arial" w:cs="Arial"/>
          <w:sz w:val="24"/>
          <w:szCs w:val="24"/>
        </w:rPr>
        <w:t xml:space="preserve">in the year 2012, </w:t>
      </w:r>
      <w:r w:rsidRPr="009B2282">
        <w:rPr>
          <w:rFonts w:ascii="Arial" w:hAnsi="Arial" w:cs="Arial"/>
          <w:sz w:val="24"/>
          <w:szCs w:val="24"/>
        </w:rPr>
        <w:t xml:space="preserve">we </w:t>
      </w:r>
      <w:r w:rsidR="00AC377A" w:rsidRPr="009B2282">
        <w:rPr>
          <w:rFonts w:ascii="Arial" w:hAnsi="Arial" w:cs="Arial"/>
          <w:sz w:val="24"/>
          <w:szCs w:val="24"/>
        </w:rPr>
        <w:t>have planned</w:t>
      </w:r>
      <w:r w:rsidRPr="009B2282">
        <w:rPr>
          <w:rFonts w:ascii="Arial" w:hAnsi="Arial" w:cs="Arial"/>
          <w:sz w:val="24"/>
          <w:szCs w:val="24"/>
        </w:rPr>
        <w:t xml:space="preserve"> </w:t>
      </w:r>
      <w:r w:rsidR="00AC377A" w:rsidRPr="009B2282">
        <w:rPr>
          <w:rFonts w:ascii="Arial" w:hAnsi="Arial" w:cs="Arial"/>
          <w:sz w:val="24"/>
          <w:szCs w:val="24"/>
        </w:rPr>
        <w:t xml:space="preserve">to conduct more educational activities and professional meetings to </w:t>
      </w:r>
      <w:r w:rsidR="00861188">
        <w:rPr>
          <w:rFonts w:ascii="Arial" w:hAnsi="Arial" w:cs="Arial"/>
          <w:sz w:val="24"/>
          <w:szCs w:val="24"/>
        </w:rPr>
        <w:t>generate further</w:t>
      </w:r>
      <w:r w:rsidR="00AC377A" w:rsidRPr="009B2282">
        <w:rPr>
          <w:rFonts w:ascii="Arial" w:hAnsi="Arial" w:cs="Arial"/>
          <w:sz w:val="24"/>
          <w:szCs w:val="24"/>
        </w:rPr>
        <w:t xml:space="preserve"> interest and knowledge in the field of movement disorders and Parkinson’</w:t>
      </w:r>
      <w:r w:rsidR="0056463D" w:rsidRPr="009B2282">
        <w:rPr>
          <w:rFonts w:ascii="Arial" w:hAnsi="Arial" w:cs="Arial"/>
          <w:sz w:val="24"/>
          <w:szCs w:val="24"/>
        </w:rPr>
        <w:t>s disease in Malaysia.</w:t>
      </w:r>
    </w:p>
    <w:p w:rsidR="00AC377A" w:rsidRPr="009B2282" w:rsidRDefault="00AC377A">
      <w:pPr>
        <w:rPr>
          <w:rFonts w:ascii="Arial" w:hAnsi="Arial" w:cs="Arial"/>
          <w:sz w:val="24"/>
          <w:szCs w:val="24"/>
        </w:rPr>
      </w:pPr>
    </w:p>
    <w:p w:rsidR="00AC377A" w:rsidRPr="009B2282" w:rsidRDefault="00AC377A">
      <w:pPr>
        <w:rPr>
          <w:rFonts w:ascii="Arial" w:hAnsi="Arial" w:cs="Arial"/>
          <w:sz w:val="24"/>
          <w:szCs w:val="24"/>
        </w:rPr>
      </w:pPr>
    </w:p>
    <w:p w:rsidR="00AC377A" w:rsidRPr="009B2282" w:rsidRDefault="0056463D">
      <w:pPr>
        <w:rPr>
          <w:rFonts w:ascii="Arial" w:hAnsi="Arial" w:cs="Arial"/>
          <w:sz w:val="24"/>
          <w:szCs w:val="24"/>
        </w:rPr>
      </w:pPr>
      <w:r w:rsidRPr="009B2282">
        <w:rPr>
          <w:rFonts w:ascii="Arial" w:hAnsi="Arial" w:cs="Arial"/>
          <w:sz w:val="24"/>
          <w:szCs w:val="24"/>
        </w:rPr>
        <w:t>Prepared</w:t>
      </w:r>
      <w:r w:rsidR="00AC377A" w:rsidRPr="009B2282">
        <w:rPr>
          <w:rFonts w:ascii="Arial" w:hAnsi="Arial" w:cs="Arial"/>
          <w:sz w:val="24"/>
          <w:szCs w:val="24"/>
        </w:rPr>
        <w:t xml:space="preserve"> by:</w:t>
      </w:r>
    </w:p>
    <w:p w:rsidR="00AC377A" w:rsidRPr="009B2282" w:rsidRDefault="00AC377A">
      <w:pPr>
        <w:rPr>
          <w:rFonts w:ascii="Arial" w:hAnsi="Arial" w:cs="Arial"/>
          <w:b/>
          <w:sz w:val="24"/>
          <w:szCs w:val="24"/>
        </w:rPr>
      </w:pPr>
      <w:r w:rsidRPr="009B2282">
        <w:rPr>
          <w:rFonts w:ascii="Arial" w:hAnsi="Arial" w:cs="Arial"/>
          <w:b/>
          <w:sz w:val="24"/>
          <w:szCs w:val="24"/>
        </w:rPr>
        <w:t>Prof Dr Norlinah Mohamed Ibrahim</w:t>
      </w:r>
    </w:p>
    <w:p w:rsidR="00AC377A" w:rsidRPr="009B2282" w:rsidRDefault="00AC377A">
      <w:pPr>
        <w:rPr>
          <w:rFonts w:ascii="Arial" w:hAnsi="Arial" w:cs="Arial"/>
          <w:b/>
          <w:sz w:val="24"/>
          <w:szCs w:val="24"/>
        </w:rPr>
      </w:pPr>
      <w:r w:rsidRPr="009B2282">
        <w:rPr>
          <w:rFonts w:ascii="Arial" w:hAnsi="Arial" w:cs="Arial"/>
          <w:b/>
          <w:sz w:val="24"/>
          <w:szCs w:val="24"/>
        </w:rPr>
        <w:t>Chairperson, Movement Disorders Council of Malaysia</w:t>
      </w:r>
    </w:p>
    <w:p w:rsidR="0056463D" w:rsidRPr="009B2282" w:rsidRDefault="0056463D">
      <w:pPr>
        <w:rPr>
          <w:rFonts w:ascii="Arial" w:hAnsi="Arial" w:cs="Arial"/>
          <w:sz w:val="24"/>
          <w:szCs w:val="24"/>
        </w:rPr>
      </w:pPr>
      <w:r w:rsidRPr="009B2282">
        <w:rPr>
          <w:rFonts w:ascii="Arial" w:hAnsi="Arial" w:cs="Arial"/>
          <w:sz w:val="24"/>
          <w:szCs w:val="24"/>
        </w:rPr>
        <w:t>December 2011</w:t>
      </w:r>
    </w:p>
    <w:sectPr w:rsidR="0056463D" w:rsidRPr="009B2282" w:rsidSect="00855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86255"/>
    <w:multiLevelType w:val="hybridMultilevel"/>
    <w:tmpl w:val="715A2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53D8C"/>
    <w:multiLevelType w:val="hybridMultilevel"/>
    <w:tmpl w:val="56460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C4D2D"/>
    <w:multiLevelType w:val="hybridMultilevel"/>
    <w:tmpl w:val="A1106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48"/>
    <w:rsid w:val="00025067"/>
    <w:rsid w:val="00066C34"/>
    <w:rsid w:val="00321748"/>
    <w:rsid w:val="00356C0E"/>
    <w:rsid w:val="003F7E02"/>
    <w:rsid w:val="0056463D"/>
    <w:rsid w:val="005A7994"/>
    <w:rsid w:val="006E0EA1"/>
    <w:rsid w:val="007D50D7"/>
    <w:rsid w:val="00855876"/>
    <w:rsid w:val="00861188"/>
    <w:rsid w:val="0090058D"/>
    <w:rsid w:val="0092094C"/>
    <w:rsid w:val="009B2282"/>
    <w:rsid w:val="009C1AFE"/>
    <w:rsid w:val="00A4678A"/>
    <w:rsid w:val="00AC377A"/>
    <w:rsid w:val="00B20997"/>
    <w:rsid w:val="00B262D0"/>
    <w:rsid w:val="00DF1D25"/>
    <w:rsid w:val="00F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87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87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EF08C-8B4E-4333-98B8-44BA77E70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UKM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Pusat Teknologi Maklumat</dc:creator>
  <cp:lastModifiedBy>compaq</cp:lastModifiedBy>
  <cp:revision>4</cp:revision>
  <dcterms:created xsi:type="dcterms:W3CDTF">2012-01-07T14:13:00Z</dcterms:created>
  <dcterms:modified xsi:type="dcterms:W3CDTF">2012-01-12T02:55:00Z</dcterms:modified>
</cp:coreProperties>
</file>